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9D" w:rsidRPr="0042169D" w:rsidRDefault="0042169D" w:rsidP="008956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9D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42169D" w:rsidRPr="0042169D" w:rsidRDefault="0042169D" w:rsidP="008956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9D">
        <w:rPr>
          <w:rFonts w:ascii="Times New Roman" w:hAnsi="Times New Roman" w:cs="Times New Roman"/>
          <w:b/>
          <w:sz w:val="32"/>
          <w:szCs w:val="32"/>
        </w:rPr>
        <w:t>Тема: «Формирование у ребенка навыков самообслуживания».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b/>
          <w:sz w:val="28"/>
          <w:szCs w:val="28"/>
        </w:rPr>
        <w:t xml:space="preserve">Самообслуживание </w:t>
      </w:r>
      <w:r w:rsidRPr="00C96EC6">
        <w:rPr>
          <w:rFonts w:ascii="Times New Roman" w:hAnsi="Times New Roman" w:cs="Times New Roman"/>
          <w:sz w:val="28"/>
          <w:szCs w:val="28"/>
        </w:rPr>
        <w:t>— это начало трудового воспитания дошкольника. Формирование навыков самообслуживания имеет первостепенное значение для психического развития ребенка в целом. Овладение навыками самообслуживания (умение одеваться и раздеваться, ухаживать за собой, пользоваться туалетом, самостоятельно принимать пищу, и т. п.) напрямую влияет на самооценку ребенка, является важным шагом на пути к его независимости.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6EC6">
        <w:rPr>
          <w:rFonts w:ascii="Times New Roman" w:hAnsi="Times New Roman" w:cs="Times New Roman"/>
          <w:sz w:val="28"/>
          <w:szCs w:val="28"/>
        </w:rPr>
        <w:t>К сожалению, в последнее время всё больше родителей чересчур опекают своего ребёнка. Некоторые родители зачастую делают всё за детей (одевают, кормят и т. д., считая, что их чадо всё ещё маленькое или просто торопясь куда-либо. Это приводит к тому, что у ребёнка не развивается самостоятельность в навыках самообслуживания. В связи с вышесказанным встаёт проблема развития навыков самообслуживания у детей</w:t>
      </w:r>
      <w:r>
        <w:rPr>
          <w:rFonts w:ascii="Times New Roman" w:hAnsi="Times New Roman" w:cs="Times New Roman"/>
          <w:sz w:val="28"/>
          <w:szCs w:val="28"/>
        </w:rPr>
        <w:t xml:space="preserve"> младшего дошкольного возраста.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b/>
          <w:sz w:val="28"/>
          <w:szCs w:val="28"/>
        </w:rPr>
        <w:t>Младший дошкольный возраст</w:t>
      </w:r>
      <w:r w:rsidRPr="00C96EC6">
        <w:rPr>
          <w:rFonts w:ascii="Times New Roman" w:hAnsi="Times New Roman" w:cs="Times New Roman"/>
          <w:sz w:val="28"/>
          <w:szCs w:val="28"/>
        </w:rPr>
        <w:t xml:space="preserve"> – особый период в жизни ребёнка. В возрасте 3-4 лет у ребёнка начинает складываться сознательное управление своим поведением. Значительно повышается активность, а стремление к самостоятельности становится основной характеристикой возраста. («Я сам! Я хочу! Я умею! Я тоже буду.») Ребёнок начинает верить в свои возможности. Уже может намечать цель, но его внимание по-прежнему остаётся неустойчивым, он всё так же быстро отвлекается, утомляется. Особый интерес ребёнок проявляет к людям, выполняющим какую-либо работу.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 xml:space="preserve">В программе второй младшей группы говорится, что нужно продолжать формировать простейшие навыки самообслуживания: научить их есть самостоятельно, умываться, одеваться и раздеваться. Эти требования умещаются в программе в нескольких строках, но какую нужно вложить кропотливую работу, чтобы их реализовать! </w:t>
      </w:r>
      <w:r w:rsidRPr="00C96EC6">
        <w:rPr>
          <w:rFonts w:ascii="Times New Roman" w:hAnsi="Times New Roman" w:cs="Times New Roman"/>
          <w:b/>
          <w:sz w:val="28"/>
          <w:szCs w:val="28"/>
        </w:rPr>
        <w:t>Необходимо продумать все мелочи, знать каждого ребенка и его родителей.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EC6">
        <w:rPr>
          <w:rFonts w:ascii="Times New Roman" w:hAnsi="Times New Roman" w:cs="Times New Roman"/>
          <w:sz w:val="28"/>
          <w:szCs w:val="28"/>
        </w:rPr>
        <w:t>В успешном формировании навыков самообслуживания большое значение имеют условия</w:t>
      </w:r>
      <w:r w:rsidRPr="00C96EC6">
        <w:rPr>
          <w:rFonts w:ascii="Times New Roman" w:hAnsi="Times New Roman" w:cs="Times New Roman"/>
          <w:b/>
          <w:sz w:val="28"/>
          <w:szCs w:val="28"/>
        </w:rPr>
        <w:t>. И здесь важно все: удобная одежда и обувь детей, оборудование.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lastRenderedPageBreak/>
        <w:t>С первых же дней пребывания детей в детском саду мы нач</w:t>
      </w:r>
      <w:r>
        <w:rPr>
          <w:rFonts w:ascii="Times New Roman" w:hAnsi="Times New Roman" w:cs="Times New Roman"/>
          <w:sz w:val="28"/>
          <w:szCs w:val="28"/>
        </w:rPr>
        <w:t xml:space="preserve">инаем </w:t>
      </w:r>
      <w:r w:rsidRPr="00C96EC6">
        <w:rPr>
          <w:rFonts w:ascii="Times New Roman" w:hAnsi="Times New Roman" w:cs="Times New Roman"/>
          <w:sz w:val="28"/>
          <w:szCs w:val="28"/>
        </w:rPr>
        <w:t xml:space="preserve"> работать с родителями. Выясн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C96EC6">
        <w:rPr>
          <w:rFonts w:ascii="Times New Roman" w:hAnsi="Times New Roman" w:cs="Times New Roman"/>
          <w:sz w:val="28"/>
          <w:szCs w:val="28"/>
        </w:rPr>
        <w:t>, что 70% родителей не придают серьезного значения воспитанию самостоятельности у детей и, считая их слишком маленькими, стараются все сделать за них сами. Другие, понимая значение воспитания самостоятельности в развитии ребенка, все же проявляют нетерпение и делают за ребенка то, с чем он может справиться сам. Объясняют они это тем, что утром спешат на работу, а вечером устают, и медлительность детей их раздражает.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r w:rsidRPr="00C96EC6">
        <w:rPr>
          <w:rFonts w:ascii="Times New Roman" w:hAnsi="Times New Roman" w:cs="Times New Roman"/>
          <w:sz w:val="28"/>
          <w:szCs w:val="28"/>
        </w:rPr>
        <w:t>— первое общество, где формируется характер ребенка, его нравственные качества, привычки, жизненно необходимые навыки.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>Навыки самообслуживания, как и любые другие навыки, образуются не сразу. Для того чтобы дети научились правильно и хорошо умываться, одеваться, нужно, чтобы дети хорошо поняли, как это следует делать. Затем нужно постоянно упражнять их в этой работе. По мере формирования навыков можно постепенно переходить от показа к подробным словесным объяснениям. Они способствуют закреплению навыков, выработке точных движений, обеспечивают возможность действовать согласно каждому слову воспитателя. Позднее взрослый может придать своему объяснению более общий характер: «Я сейчас посмотрю, кто правильно повесил одежду в шкаф»; «Завяжи шарф хорошо, кто правильно повесил одежду в шкаф». Но важно не только упражнять детей в самообслуживании, но и проверять, как они выполняют эту работу. Мы добива</w:t>
      </w:r>
      <w:r>
        <w:rPr>
          <w:rFonts w:ascii="Times New Roman" w:hAnsi="Times New Roman" w:cs="Times New Roman"/>
          <w:sz w:val="28"/>
          <w:szCs w:val="28"/>
        </w:rPr>
        <w:t>емся</w:t>
      </w:r>
      <w:r w:rsidRPr="00C96EC6">
        <w:rPr>
          <w:rFonts w:ascii="Times New Roman" w:hAnsi="Times New Roman" w:cs="Times New Roman"/>
          <w:sz w:val="28"/>
          <w:szCs w:val="28"/>
        </w:rPr>
        <w:t>, чтобы дети поняли, что они делают нужное для окружающих их взрослых и сверстников дело. Если ребята долго одеваются, у них сокращается время для игр; оставили неубранными игрушки – няне трудно, неудобно мыть пол. Это позволяет воспитывать в детях заботливость, чувство ответственности, стремление делать всё хорошо, чтобы помочь другим.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EC6">
        <w:rPr>
          <w:rFonts w:ascii="Times New Roman" w:hAnsi="Times New Roman" w:cs="Times New Roman"/>
          <w:sz w:val="28"/>
          <w:szCs w:val="28"/>
        </w:rPr>
        <w:t>Практика показывает, что при выполнении операций самообслуживания дети, надевая платье или убирая игрушки, делают множество лишних, беспорядочных движений. Они тратят много энергии, а качество работы остаётся плохим. Поэтому, проверяя, как справляются ребята с самообслуживанием, нужно учить их избегать лишних движений.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EC6">
        <w:rPr>
          <w:rFonts w:ascii="Times New Roman" w:hAnsi="Times New Roman" w:cs="Times New Roman"/>
          <w:sz w:val="28"/>
          <w:szCs w:val="28"/>
        </w:rPr>
        <w:t xml:space="preserve">Оценивая то, как ребёнок умылся, убрал игрушки, как повесил бельё, недостаточно ему сказать: «Молодец» или «Неправильно». Оценка трудовой деятельности должна содержать в себе подчёркивание в данный момент достижений ребёнка и того, что ещё плохо получается. Не следует хвалить детей за то, что похвалы не заслуживает. Надо иметь в виду, что объективная </w:t>
      </w:r>
      <w:r w:rsidRPr="00C96EC6">
        <w:rPr>
          <w:rFonts w:ascii="Times New Roman" w:hAnsi="Times New Roman" w:cs="Times New Roman"/>
          <w:sz w:val="28"/>
          <w:szCs w:val="28"/>
        </w:rPr>
        <w:lastRenderedPageBreak/>
        <w:t>оценка помогает укреплять у детей желание делать всё самим, стремление работать лучше, умение преодолевать трудности, добиваться результата.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 xml:space="preserve">Основная деятельность маленьких детей — игра.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6EC6">
        <w:rPr>
          <w:rFonts w:ascii="Times New Roman" w:hAnsi="Times New Roman" w:cs="Times New Roman"/>
          <w:sz w:val="28"/>
          <w:szCs w:val="28"/>
        </w:rPr>
        <w:t>тара</w:t>
      </w:r>
      <w:r>
        <w:rPr>
          <w:rFonts w:ascii="Times New Roman" w:hAnsi="Times New Roman" w:cs="Times New Roman"/>
          <w:sz w:val="28"/>
          <w:szCs w:val="28"/>
        </w:rPr>
        <w:t>емся</w:t>
      </w:r>
      <w:r w:rsidRPr="00C96EC6">
        <w:rPr>
          <w:rFonts w:ascii="Times New Roman" w:hAnsi="Times New Roman" w:cs="Times New Roman"/>
          <w:sz w:val="28"/>
          <w:szCs w:val="28"/>
        </w:rPr>
        <w:t xml:space="preserve"> ее организовать так, чтобы дети в играх овладевали умениями, необходимыми в самообслуживании. 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>Для того чтобы дети научились шнуровать ботинки, необходимо развить мелкую мускулатур</w:t>
      </w:r>
      <w:r>
        <w:rPr>
          <w:rFonts w:ascii="Times New Roman" w:hAnsi="Times New Roman" w:cs="Times New Roman"/>
          <w:sz w:val="28"/>
          <w:szCs w:val="28"/>
        </w:rPr>
        <w:t>у рук. Для этого мы используем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дидактические игры «Шнуровка», «Рамки и вкладыши», «</w:t>
      </w:r>
      <w:proofErr w:type="spellStart"/>
      <w:r w:rsidRPr="00C96EC6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 w:rsidRPr="00C96EC6">
        <w:rPr>
          <w:rFonts w:ascii="Times New Roman" w:hAnsi="Times New Roman" w:cs="Times New Roman"/>
          <w:sz w:val="28"/>
          <w:szCs w:val="28"/>
        </w:rPr>
        <w:t xml:space="preserve">» и т. д. В уголок </w:t>
      </w:r>
      <w:proofErr w:type="spellStart"/>
      <w:r w:rsidRPr="00C96EC6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C96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поместим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предметы, </w:t>
      </w:r>
      <w:r>
        <w:rPr>
          <w:rFonts w:ascii="Times New Roman" w:hAnsi="Times New Roman" w:cs="Times New Roman"/>
          <w:sz w:val="28"/>
          <w:szCs w:val="28"/>
        </w:rPr>
        <w:t>использование которых заставляет</w:t>
      </w:r>
      <w:r w:rsidRPr="00C96EC6">
        <w:rPr>
          <w:rFonts w:ascii="Times New Roman" w:hAnsi="Times New Roman" w:cs="Times New Roman"/>
          <w:sz w:val="28"/>
          <w:szCs w:val="28"/>
        </w:rPr>
        <w:t xml:space="preserve"> детей упражняться в завязывании, застегивании (воротнички, переднички, кофты и т. п.).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вносит</w:t>
      </w:r>
      <w:r w:rsidRPr="00C96EC6">
        <w:rPr>
          <w:rFonts w:ascii="Times New Roman" w:hAnsi="Times New Roman" w:cs="Times New Roman"/>
          <w:sz w:val="28"/>
          <w:szCs w:val="28"/>
        </w:rPr>
        <w:t xml:space="preserve"> много радости </w:t>
      </w:r>
      <w:r>
        <w:rPr>
          <w:rFonts w:ascii="Times New Roman" w:hAnsi="Times New Roman" w:cs="Times New Roman"/>
          <w:sz w:val="28"/>
          <w:szCs w:val="28"/>
        </w:rPr>
        <w:t xml:space="preserve">и оживления. В игре они учатся </w:t>
      </w:r>
      <w:r w:rsidRPr="00C96EC6">
        <w:rPr>
          <w:rFonts w:ascii="Times New Roman" w:hAnsi="Times New Roman" w:cs="Times New Roman"/>
          <w:sz w:val="28"/>
          <w:szCs w:val="28"/>
        </w:rPr>
        <w:t>застегивать, завязывать.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6EC6">
        <w:rPr>
          <w:rFonts w:ascii="Times New Roman" w:hAnsi="Times New Roman" w:cs="Times New Roman"/>
          <w:sz w:val="28"/>
          <w:szCs w:val="28"/>
        </w:rPr>
        <w:t>При формировании навыков одевания и ра</w:t>
      </w:r>
      <w:r>
        <w:rPr>
          <w:rFonts w:ascii="Times New Roman" w:hAnsi="Times New Roman" w:cs="Times New Roman"/>
          <w:sz w:val="28"/>
          <w:szCs w:val="28"/>
        </w:rPr>
        <w:t>здевания, прежде всего,  учим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детей последовательно и рационально вып</w:t>
      </w:r>
      <w:r>
        <w:rPr>
          <w:rFonts w:ascii="Times New Roman" w:hAnsi="Times New Roman" w:cs="Times New Roman"/>
          <w:sz w:val="28"/>
          <w:szCs w:val="28"/>
        </w:rPr>
        <w:t xml:space="preserve">олнять действия. В раздевалке  </w:t>
      </w:r>
      <w:r w:rsidR="00F46C1E">
        <w:rPr>
          <w:rFonts w:ascii="Times New Roman" w:hAnsi="Times New Roman" w:cs="Times New Roman"/>
          <w:sz w:val="28"/>
          <w:szCs w:val="28"/>
        </w:rPr>
        <w:t>весят</w:t>
      </w:r>
      <w:r w:rsidRPr="00C96EC6">
        <w:rPr>
          <w:rFonts w:ascii="Times New Roman" w:hAnsi="Times New Roman" w:cs="Times New Roman"/>
          <w:sz w:val="28"/>
          <w:szCs w:val="28"/>
        </w:rPr>
        <w:t xml:space="preserve"> иллюстрации с алгоритмом </w:t>
      </w:r>
      <w:r w:rsidR="00F46C1E">
        <w:rPr>
          <w:rFonts w:ascii="Times New Roman" w:hAnsi="Times New Roman" w:cs="Times New Roman"/>
          <w:sz w:val="28"/>
          <w:szCs w:val="28"/>
        </w:rPr>
        <w:t>одевания и раздевания. Объясняем</w:t>
      </w:r>
      <w:r w:rsidRPr="00C96EC6">
        <w:rPr>
          <w:rFonts w:ascii="Times New Roman" w:hAnsi="Times New Roman" w:cs="Times New Roman"/>
          <w:sz w:val="28"/>
          <w:szCs w:val="28"/>
        </w:rPr>
        <w:t>, что прежде чем надеть гольфы, надо собрать их гармошкой, а надевать начинать с носка; прежде чем обуваться, сандалии надо поставить так, чтобы они «смотрели друг на друга, а не сердились бы, не отворачивались»; чтобы правильно надеть футболку, свитер, нужно сначала определить, где у них перед; куртку следует вначале разложить на скамейке, а потом надевать, и т. д. Одновременно с объяснением показы</w:t>
      </w:r>
      <w:r w:rsidR="00F46C1E">
        <w:rPr>
          <w:rFonts w:ascii="Times New Roman" w:hAnsi="Times New Roman" w:cs="Times New Roman"/>
          <w:sz w:val="28"/>
          <w:szCs w:val="28"/>
        </w:rPr>
        <w:t>ваем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детям, как собрать гармошкой гольфы и правильно натянуть их, как определить перед футболки (по рисунку, по вороту и т. п.) и как прав</w:t>
      </w:r>
      <w:r w:rsidR="00F46C1E">
        <w:rPr>
          <w:rFonts w:ascii="Times New Roman" w:hAnsi="Times New Roman" w:cs="Times New Roman"/>
          <w:sz w:val="28"/>
          <w:szCs w:val="28"/>
        </w:rPr>
        <w:t>ильно надеть её. Все это поможет</w:t>
      </w:r>
      <w:r w:rsidRPr="00C96EC6">
        <w:rPr>
          <w:rFonts w:ascii="Times New Roman" w:hAnsi="Times New Roman" w:cs="Times New Roman"/>
          <w:sz w:val="28"/>
          <w:szCs w:val="28"/>
        </w:rPr>
        <w:t xml:space="preserve"> детям быстрее овладеть необходимыми </w:t>
      </w:r>
      <w:r w:rsidR="00F46C1E">
        <w:rPr>
          <w:rFonts w:ascii="Times New Roman" w:hAnsi="Times New Roman" w:cs="Times New Roman"/>
          <w:sz w:val="28"/>
          <w:szCs w:val="28"/>
        </w:rPr>
        <w:t>навыками одевания. Постепенно  переходим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от непосредственной помощи к напоминанию, стара</w:t>
      </w:r>
      <w:r w:rsidR="00F46C1E">
        <w:rPr>
          <w:rFonts w:ascii="Times New Roman" w:hAnsi="Times New Roman" w:cs="Times New Roman"/>
          <w:sz w:val="28"/>
          <w:szCs w:val="28"/>
        </w:rPr>
        <w:t>емся</w:t>
      </w:r>
      <w:r w:rsidRPr="00C96EC6">
        <w:rPr>
          <w:rFonts w:ascii="Times New Roman" w:hAnsi="Times New Roman" w:cs="Times New Roman"/>
          <w:sz w:val="28"/>
          <w:szCs w:val="28"/>
        </w:rPr>
        <w:t xml:space="preserve"> делать это ненавязчиво, чтобы не отвлекать других детей. Например, если дети неправильно надевали колготки, говорили им: «Проверьте и положите их на колени так, чтобы сверху был один шов». Обучая детей навыкам самообслуживания, не забыва</w:t>
      </w:r>
      <w:r w:rsidR="00F46C1E">
        <w:rPr>
          <w:rFonts w:ascii="Times New Roman" w:hAnsi="Times New Roman" w:cs="Times New Roman"/>
          <w:sz w:val="28"/>
          <w:szCs w:val="28"/>
        </w:rPr>
        <w:t>ем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о таком эффективном приеме, как поощрение.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>Формируя навыки самообслуживания, мы воспитыва</w:t>
      </w:r>
      <w:r w:rsidR="00F46C1E">
        <w:rPr>
          <w:rFonts w:ascii="Times New Roman" w:hAnsi="Times New Roman" w:cs="Times New Roman"/>
          <w:sz w:val="28"/>
          <w:szCs w:val="28"/>
        </w:rPr>
        <w:t>ем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и бережное отношение к вещам. Показыва</w:t>
      </w:r>
      <w:r w:rsidR="00F46C1E">
        <w:rPr>
          <w:rFonts w:ascii="Times New Roman" w:hAnsi="Times New Roman" w:cs="Times New Roman"/>
          <w:sz w:val="28"/>
          <w:szCs w:val="28"/>
        </w:rPr>
        <w:t>ем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и рассказыва</w:t>
      </w:r>
      <w:r w:rsidR="00F46C1E">
        <w:rPr>
          <w:rFonts w:ascii="Times New Roman" w:hAnsi="Times New Roman" w:cs="Times New Roman"/>
          <w:sz w:val="28"/>
          <w:szCs w:val="28"/>
        </w:rPr>
        <w:t>ем</w:t>
      </w:r>
      <w:r w:rsidRPr="00C96EC6">
        <w:rPr>
          <w:rFonts w:ascii="Times New Roman" w:hAnsi="Times New Roman" w:cs="Times New Roman"/>
          <w:sz w:val="28"/>
          <w:szCs w:val="28"/>
        </w:rPr>
        <w:t>, как надо складывать вещи, вешать в шкаф, использовали художественную литературу («</w:t>
      </w:r>
      <w:proofErr w:type="spellStart"/>
      <w:r w:rsidRPr="00C96EC6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C96EC6">
        <w:rPr>
          <w:rFonts w:ascii="Times New Roman" w:hAnsi="Times New Roman" w:cs="Times New Roman"/>
          <w:sz w:val="28"/>
          <w:szCs w:val="28"/>
        </w:rPr>
        <w:t xml:space="preserve"> горе», «</w:t>
      </w:r>
      <w:proofErr w:type="spellStart"/>
      <w:r w:rsidRPr="00C96EC6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C96EC6">
        <w:rPr>
          <w:rFonts w:ascii="Times New Roman" w:hAnsi="Times New Roman" w:cs="Times New Roman"/>
          <w:sz w:val="28"/>
          <w:szCs w:val="28"/>
        </w:rPr>
        <w:t>», «Маша варежку надела…»). Так, применяя различные приемы, мы достиг</w:t>
      </w:r>
      <w:r w:rsidR="00F46C1E">
        <w:rPr>
          <w:rFonts w:ascii="Times New Roman" w:hAnsi="Times New Roman" w:cs="Times New Roman"/>
          <w:sz w:val="28"/>
          <w:szCs w:val="28"/>
        </w:rPr>
        <w:t>нем</w:t>
      </w:r>
      <w:r w:rsidRPr="00C96EC6">
        <w:rPr>
          <w:rFonts w:ascii="Times New Roman" w:hAnsi="Times New Roman" w:cs="Times New Roman"/>
          <w:sz w:val="28"/>
          <w:szCs w:val="28"/>
        </w:rPr>
        <w:t xml:space="preserve"> к концу года того, что дети в хорошем темпе ста</w:t>
      </w:r>
      <w:r w:rsidR="00F46C1E">
        <w:rPr>
          <w:rFonts w:ascii="Times New Roman" w:hAnsi="Times New Roman" w:cs="Times New Roman"/>
          <w:sz w:val="28"/>
          <w:szCs w:val="28"/>
        </w:rPr>
        <w:t>нут</w:t>
      </w:r>
      <w:r w:rsidRPr="00C96EC6">
        <w:rPr>
          <w:rFonts w:ascii="Times New Roman" w:hAnsi="Times New Roman" w:cs="Times New Roman"/>
          <w:sz w:val="28"/>
          <w:szCs w:val="28"/>
        </w:rPr>
        <w:t xml:space="preserve"> дружно одеваться на прогулку.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>Мы учили самостоятельности детей и во время еды, используя такие приемы, как показ с пояснением. Так, обедая за одним столом с детьми, показывали, как правильно есть, как держать ложку, вилку, предлагали взять ложку так, как это делает воспитатель. Использовали игровые приемы. Например, вносили в группу новую куклу, Петрушку, которого очень хотели научиться правильно держать ложку, просили показать кукле Кате, как надо держать ложку. Проводили серию дидактических игр: «Угостим куклу чаем», «Накормим куклу» и др. Показывали детям небольшие спектакли, например: «Как лисенок пошел на день рождения к зайчонку», «Как мишка учился ложку держать». Мы постоянно уделяли внимание воспитанию культурных привычек. Так, в начале года дети обедали за столами, покрытыми пластиком, и если кто-нибудь из них был неаккуратен, это проходило незамеченным. Несомненно, что при таком условии трудно воспитать аккуратность. Мы стали сервировать стол на белоснежных салфетках, и дети сразу же подтянулись, старались не испачкать их, не крошить хлеб.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>В программе детского сада поставлена задача совершенствования навыка мытья рук и умывания. Формируя навыки умывания, важно не стеснять детской самостоятельности. Первое время мы проявляли большую активность, чем ребёнок. Подведя малыша к умывальнику, мы говорили: «Ты умывайся сам, а я тебе помогу, а то у тебя очень грязные руки». При этом незаметно для ребёнка помогали ему аккуратно и чисто умыться.</w:t>
      </w:r>
      <w:bookmarkStart w:id="0" w:name="_GoBack"/>
      <w:bookmarkEnd w:id="0"/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 xml:space="preserve">Обучение детей навыкам умывания происходит постепенно. В первые дни мы показывали и объясняли лишь самые простые действия (смочить руки водой, потереть ладошки и тыльную часть рук). Обязательно использовали игровые приемы: по просьбе воспитателя няня учила куклу Степашку мыть руки: завернула рукава, включила воду тонкой струйкой и стала мыть руки с обеих сторон, а воспитатель объяснял ее действия. Уже через два месяца у детей образовались довольно прочные умения, что дало возможность усложнять требования, например, учить их завёртывать рукава (сначала с помощью взрослого). По мере овладения отдельными детьми этим навыком мы привлекали их к помощи сверстникам, предъявляли более высокие требования к качеству умывания. Также постепенно мы приучали детей правильно пользоваться полотенцем: показывали, как нужно держать полотенце, как вытираться, поощряли тех, которые делают это правильно. По окончании умывания мы обращали внимание детей на их внешний вид, отмечали, что они стали чистые, аккуратные. В результате все дети без </w:t>
      </w:r>
      <w:r w:rsidRPr="00C96EC6">
        <w:rPr>
          <w:rFonts w:ascii="Times New Roman" w:hAnsi="Times New Roman" w:cs="Times New Roman"/>
          <w:sz w:val="28"/>
          <w:szCs w:val="28"/>
        </w:rPr>
        <w:lastRenderedPageBreak/>
        <w:t>напоминания шли мыть руки, самостоятельно засучивая рукава, правильно пользовались мылом и водой, вытирали руки полотенцем.</w:t>
      </w:r>
    </w:p>
    <w:p w:rsidR="00C96EC6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625E" w:rsidRPr="00C96EC6" w:rsidRDefault="00C96EC6" w:rsidP="00895612">
      <w:pPr>
        <w:jc w:val="both"/>
        <w:rPr>
          <w:rFonts w:ascii="Times New Roman" w:hAnsi="Times New Roman" w:cs="Times New Roman"/>
          <w:sz w:val="28"/>
          <w:szCs w:val="28"/>
        </w:rPr>
      </w:pPr>
      <w:r w:rsidRPr="00C96EC6">
        <w:rPr>
          <w:rFonts w:ascii="Times New Roman" w:hAnsi="Times New Roman" w:cs="Times New Roman"/>
          <w:sz w:val="28"/>
          <w:szCs w:val="28"/>
        </w:rPr>
        <w:t>Таким образом, использование показа, объяснения, игровых приёмов, чтение художественной литературы обеспечивает постепенное формирование навыков самообслуживания.</w:t>
      </w:r>
    </w:p>
    <w:sectPr w:rsidR="0025625E" w:rsidRPr="00C9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1C"/>
    <w:rsid w:val="00003A25"/>
    <w:rsid w:val="00010AA9"/>
    <w:rsid w:val="00054C3B"/>
    <w:rsid w:val="00056FEB"/>
    <w:rsid w:val="000721E6"/>
    <w:rsid w:val="0008033D"/>
    <w:rsid w:val="0008544B"/>
    <w:rsid w:val="00091347"/>
    <w:rsid w:val="00095C12"/>
    <w:rsid w:val="000F5C15"/>
    <w:rsid w:val="001174D0"/>
    <w:rsid w:val="00146213"/>
    <w:rsid w:val="00185CD5"/>
    <w:rsid w:val="001932E9"/>
    <w:rsid w:val="0021376F"/>
    <w:rsid w:val="0025625E"/>
    <w:rsid w:val="00285BF8"/>
    <w:rsid w:val="002D4AAD"/>
    <w:rsid w:val="003141B0"/>
    <w:rsid w:val="0031661C"/>
    <w:rsid w:val="003167D8"/>
    <w:rsid w:val="0035155D"/>
    <w:rsid w:val="003568EB"/>
    <w:rsid w:val="0036596A"/>
    <w:rsid w:val="003A18F7"/>
    <w:rsid w:val="003F0F53"/>
    <w:rsid w:val="003F67A3"/>
    <w:rsid w:val="00412385"/>
    <w:rsid w:val="0042169D"/>
    <w:rsid w:val="00456F58"/>
    <w:rsid w:val="004658B7"/>
    <w:rsid w:val="00485CA2"/>
    <w:rsid w:val="0049219F"/>
    <w:rsid w:val="004A4784"/>
    <w:rsid w:val="00507E3D"/>
    <w:rsid w:val="00533B7F"/>
    <w:rsid w:val="0054050F"/>
    <w:rsid w:val="005737A5"/>
    <w:rsid w:val="00573FD8"/>
    <w:rsid w:val="00576431"/>
    <w:rsid w:val="0057776F"/>
    <w:rsid w:val="0057779A"/>
    <w:rsid w:val="00593F59"/>
    <w:rsid w:val="00595215"/>
    <w:rsid w:val="005A3102"/>
    <w:rsid w:val="005B7BF5"/>
    <w:rsid w:val="005D05BC"/>
    <w:rsid w:val="005D224E"/>
    <w:rsid w:val="005F21BE"/>
    <w:rsid w:val="005F4A4D"/>
    <w:rsid w:val="00651D01"/>
    <w:rsid w:val="006C16A9"/>
    <w:rsid w:val="006E0CED"/>
    <w:rsid w:val="006E4F89"/>
    <w:rsid w:val="00702BC4"/>
    <w:rsid w:val="007612AC"/>
    <w:rsid w:val="007620B7"/>
    <w:rsid w:val="007C204D"/>
    <w:rsid w:val="007C68CA"/>
    <w:rsid w:val="00801C2F"/>
    <w:rsid w:val="0081771D"/>
    <w:rsid w:val="00877E95"/>
    <w:rsid w:val="00886318"/>
    <w:rsid w:val="00893CB4"/>
    <w:rsid w:val="00895612"/>
    <w:rsid w:val="008A3ECE"/>
    <w:rsid w:val="008B0D5B"/>
    <w:rsid w:val="008D421C"/>
    <w:rsid w:val="008F1204"/>
    <w:rsid w:val="00917365"/>
    <w:rsid w:val="009277E9"/>
    <w:rsid w:val="009C1832"/>
    <w:rsid w:val="00A215DF"/>
    <w:rsid w:val="00A679FD"/>
    <w:rsid w:val="00A77998"/>
    <w:rsid w:val="00A83043"/>
    <w:rsid w:val="00A84C00"/>
    <w:rsid w:val="00AB4FDF"/>
    <w:rsid w:val="00AF5609"/>
    <w:rsid w:val="00B0074D"/>
    <w:rsid w:val="00B167F9"/>
    <w:rsid w:val="00B24C14"/>
    <w:rsid w:val="00B2626F"/>
    <w:rsid w:val="00B27653"/>
    <w:rsid w:val="00B90D55"/>
    <w:rsid w:val="00BB56AE"/>
    <w:rsid w:val="00BD7136"/>
    <w:rsid w:val="00BE151C"/>
    <w:rsid w:val="00C4304A"/>
    <w:rsid w:val="00C468A2"/>
    <w:rsid w:val="00C96EC6"/>
    <w:rsid w:val="00CB4B1B"/>
    <w:rsid w:val="00CB75B9"/>
    <w:rsid w:val="00D32E87"/>
    <w:rsid w:val="00D332C4"/>
    <w:rsid w:val="00D51CC1"/>
    <w:rsid w:val="00D53D54"/>
    <w:rsid w:val="00D749D8"/>
    <w:rsid w:val="00D936C3"/>
    <w:rsid w:val="00DB5A98"/>
    <w:rsid w:val="00DB5DBD"/>
    <w:rsid w:val="00DF04A9"/>
    <w:rsid w:val="00DF6877"/>
    <w:rsid w:val="00E273A8"/>
    <w:rsid w:val="00E53E52"/>
    <w:rsid w:val="00E81322"/>
    <w:rsid w:val="00EB60C2"/>
    <w:rsid w:val="00ED5322"/>
    <w:rsid w:val="00ED5FE1"/>
    <w:rsid w:val="00F35F2B"/>
    <w:rsid w:val="00F46C1E"/>
    <w:rsid w:val="00F5053C"/>
    <w:rsid w:val="00F773A4"/>
    <w:rsid w:val="00F8717C"/>
    <w:rsid w:val="00FA13EB"/>
    <w:rsid w:val="00FC4056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0F7E"/>
  <w15:docId w15:val="{4529A2D9-F863-4C90-8F55-6F0995A8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5</cp:revision>
  <dcterms:created xsi:type="dcterms:W3CDTF">2018-09-13T18:53:00Z</dcterms:created>
  <dcterms:modified xsi:type="dcterms:W3CDTF">2018-10-10T11:46:00Z</dcterms:modified>
</cp:coreProperties>
</file>